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687E8212" w:rsidR="00525131" w:rsidRDefault="00E63AE5" w:rsidP="00A55286">
      <w:pPr>
        <w:pStyle w:val="ACTIVITYSHEETHEAD"/>
        <w:rPr>
          <w:u w:color="E5734D"/>
        </w:rPr>
      </w:pPr>
      <w:r>
        <w:rPr>
          <w:u w:color="E5734D"/>
        </w:rPr>
        <w:t xml:space="preserve">lesson plan </w:t>
      </w:r>
      <w:r w:rsidR="00525131" w:rsidRPr="00D11182">
        <w:rPr>
          <w:u w:color="E5734D"/>
        </w:rPr>
        <w:t>for y10-0</w:t>
      </w:r>
      <w:r w:rsidR="00D11182" w:rsidRPr="00D11182">
        <w:rPr>
          <w:u w:color="E5734D"/>
        </w:rPr>
        <w:t>3</w:t>
      </w:r>
      <w:r w:rsidR="00525131" w:rsidRPr="00D11182">
        <w:rPr>
          <w:u w:color="E5734D"/>
        </w:rPr>
        <w:t>-p</w:t>
      </w:r>
      <w:r w:rsidR="00AC3F4B">
        <w:rPr>
          <w:u w:color="E5734D"/>
        </w:rPr>
        <w:t>1</w:t>
      </w:r>
      <w:r>
        <w:rPr>
          <w:u w:color="E5734D"/>
        </w:rPr>
        <w:t>6</w:t>
      </w:r>
    </w:p>
    <w:p w14:paraId="5850D18B" w14:textId="77777777" w:rsidR="00E63AE5" w:rsidRPr="00D11182" w:rsidRDefault="00E63AE5" w:rsidP="00A55286">
      <w:pPr>
        <w:pStyle w:val="ACTIVITYSHEETHEAD"/>
        <w:rPr>
          <w:u w:color="E5734D"/>
        </w:rPr>
      </w:pPr>
    </w:p>
    <w:tbl>
      <w:tblPr>
        <w:tblStyle w:val="TableGrid"/>
        <w:tblW w:w="9355" w:type="dxa"/>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1019"/>
        <w:gridCol w:w="1586"/>
        <w:gridCol w:w="4945"/>
        <w:gridCol w:w="1805"/>
      </w:tblGrid>
      <w:tr w:rsidR="00E63AE5" w:rsidRPr="003642FD" w14:paraId="5A6E49C0" w14:textId="77777777" w:rsidTr="00E63AE5">
        <w:trPr>
          <w:tblHeader/>
        </w:trPr>
        <w:tc>
          <w:tcPr>
            <w:tcW w:w="1057" w:type="dxa"/>
            <w:shd w:val="clear" w:color="auto" w:fill="E5734D"/>
          </w:tcPr>
          <w:p w14:paraId="3632E3E5" w14:textId="77777777" w:rsidR="00E63AE5" w:rsidRPr="00E63AE5" w:rsidRDefault="00E63AE5" w:rsidP="0064306E">
            <w:pPr>
              <w:rPr>
                <w:rFonts w:cs="Arial"/>
                <w:b/>
                <w:bCs/>
                <w:color w:val="FFFFFF" w:themeColor="background1"/>
                <w:szCs w:val="22"/>
              </w:rPr>
            </w:pPr>
            <w:r w:rsidRPr="00E63AE5">
              <w:rPr>
                <w:rFonts w:cs="Arial"/>
                <w:b/>
                <w:bCs/>
                <w:color w:val="FFFFFF" w:themeColor="background1"/>
                <w:szCs w:val="22"/>
              </w:rPr>
              <w:t>Lesson</w:t>
            </w:r>
          </w:p>
        </w:tc>
        <w:tc>
          <w:tcPr>
            <w:tcW w:w="1123" w:type="dxa"/>
            <w:shd w:val="clear" w:color="auto" w:fill="E5734D"/>
          </w:tcPr>
          <w:p w14:paraId="595D9DE8" w14:textId="77777777" w:rsidR="00E63AE5" w:rsidRPr="00E63AE5" w:rsidRDefault="00E63AE5" w:rsidP="0064306E">
            <w:pPr>
              <w:rPr>
                <w:rFonts w:cs="Arial"/>
                <w:b/>
                <w:bCs/>
                <w:color w:val="FFFFFF" w:themeColor="background1"/>
                <w:szCs w:val="22"/>
              </w:rPr>
            </w:pPr>
            <w:r w:rsidRPr="00E63AE5">
              <w:rPr>
                <w:rFonts w:cs="Arial"/>
                <w:b/>
                <w:bCs/>
                <w:color w:val="FFFFFF" w:themeColor="background1"/>
                <w:szCs w:val="22"/>
              </w:rPr>
              <w:t>Specification</w:t>
            </w:r>
          </w:p>
          <w:p w14:paraId="777FC5B0" w14:textId="77777777" w:rsidR="00E63AE5" w:rsidRPr="00E63AE5" w:rsidRDefault="00E63AE5" w:rsidP="0064306E">
            <w:pPr>
              <w:rPr>
                <w:rFonts w:cs="Arial"/>
                <w:b/>
                <w:bCs/>
                <w:color w:val="FFFFFF" w:themeColor="background1"/>
                <w:szCs w:val="22"/>
              </w:rPr>
            </w:pPr>
            <w:r w:rsidRPr="00E63AE5">
              <w:rPr>
                <w:rFonts w:cs="Arial"/>
                <w:b/>
                <w:bCs/>
                <w:color w:val="FFFFFF" w:themeColor="background1"/>
                <w:szCs w:val="22"/>
              </w:rPr>
              <w:t>content</w:t>
            </w:r>
          </w:p>
        </w:tc>
        <w:tc>
          <w:tcPr>
            <w:tcW w:w="5152" w:type="dxa"/>
            <w:shd w:val="clear" w:color="auto" w:fill="E5734D"/>
          </w:tcPr>
          <w:p w14:paraId="7BCFED2A" w14:textId="77777777" w:rsidR="00E63AE5" w:rsidRPr="00E63AE5" w:rsidRDefault="00E63AE5" w:rsidP="0064306E">
            <w:pPr>
              <w:rPr>
                <w:rFonts w:cs="Arial"/>
                <w:b/>
                <w:bCs/>
                <w:color w:val="FFFFFF" w:themeColor="background1"/>
                <w:szCs w:val="22"/>
              </w:rPr>
            </w:pPr>
            <w:r w:rsidRPr="00E63AE5">
              <w:rPr>
                <w:rFonts w:cs="Arial"/>
                <w:b/>
                <w:bCs/>
                <w:color w:val="FFFFFF" w:themeColor="background1"/>
                <w:szCs w:val="22"/>
              </w:rPr>
              <w:t>Details</w:t>
            </w:r>
          </w:p>
        </w:tc>
        <w:tc>
          <w:tcPr>
            <w:tcW w:w="2023" w:type="dxa"/>
            <w:shd w:val="clear" w:color="auto" w:fill="E5734D"/>
          </w:tcPr>
          <w:p w14:paraId="72CA6AC0" w14:textId="77777777" w:rsidR="00E63AE5" w:rsidRPr="00E63AE5" w:rsidRDefault="00E63AE5" w:rsidP="0064306E">
            <w:pPr>
              <w:rPr>
                <w:rFonts w:cs="Arial"/>
                <w:b/>
                <w:bCs/>
                <w:color w:val="FFFFFF" w:themeColor="background1"/>
                <w:szCs w:val="22"/>
              </w:rPr>
            </w:pPr>
            <w:r w:rsidRPr="00E63AE5">
              <w:rPr>
                <w:rFonts w:cs="Arial"/>
                <w:b/>
                <w:bCs/>
                <w:color w:val="FFFFFF" w:themeColor="background1"/>
                <w:szCs w:val="22"/>
              </w:rPr>
              <w:t>Resources</w:t>
            </w:r>
          </w:p>
        </w:tc>
      </w:tr>
      <w:tr w:rsidR="00E63AE5" w:rsidRPr="003642FD" w14:paraId="2920C050" w14:textId="77777777" w:rsidTr="00E63AE5">
        <w:tc>
          <w:tcPr>
            <w:tcW w:w="1057" w:type="dxa"/>
          </w:tcPr>
          <w:p w14:paraId="54102A48" w14:textId="77777777" w:rsidR="00E63AE5" w:rsidRPr="003642FD" w:rsidRDefault="00E63AE5" w:rsidP="0064306E">
            <w:pPr>
              <w:rPr>
                <w:rFonts w:cs="Arial"/>
                <w:szCs w:val="22"/>
              </w:rPr>
            </w:pPr>
            <w:r w:rsidRPr="003642FD">
              <w:rPr>
                <w:rFonts w:cs="Arial"/>
                <w:szCs w:val="22"/>
              </w:rPr>
              <w:t>P16</w:t>
            </w:r>
          </w:p>
        </w:tc>
        <w:tc>
          <w:tcPr>
            <w:tcW w:w="1123" w:type="dxa"/>
          </w:tcPr>
          <w:p w14:paraId="0B32FCB4" w14:textId="77777777" w:rsidR="00E63AE5" w:rsidRPr="003642FD" w:rsidRDefault="00E63AE5" w:rsidP="0064306E">
            <w:pPr>
              <w:rPr>
                <w:rFonts w:cs="Arial"/>
                <w:szCs w:val="22"/>
              </w:rPr>
            </w:pPr>
            <w:r w:rsidRPr="003642FD">
              <w:rPr>
                <w:rFonts w:cs="Arial"/>
                <w:szCs w:val="22"/>
              </w:rPr>
              <w:t>3.1.2</w:t>
            </w:r>
          </w:p>
        </w:tc>
        <w:tc>
          <w:tcPr>
            <w:tcW w:w="5152" w:type="dxa"/>
          </w:tcPr>
          <w:p w14:paraId="3E153220" w14:textId="77777777" w:rsidR="00E63AE5" w:rsidRPr="000D67DF" w:rsidRDefault="00E63AE5" w:rsidP="0064306E">
            <w:pPr>
              <w:rPr>
                <w:rFonts w:cs="Arial"/>
                <w:b/>
                <w:bCs/>
                <w:sz w:val="24"/>
              </w:rPr>
            </w:pPr>
            <w:r w:rsidRPr="000D67DF">
              <w:rPr>
                <w:rFonts w:cs="Arial"/>
                <w:b/>
                <w:bCs/>
                <w:sz w:val="24"/>
              </w:rPr>
              <w:t>Learning outcomes</w:t>
            </w:r>
          </w:p>
          <w:p w14:paraId="4E30B9F6" w14:textId="77777777" w:rsidR="00E63AE5" w:rsidRPr="003642FD" w:rsidRDefault="00E63AE5" w:rsidP="000D67DF">
            <w:pPr>
              <w:pStyle w:val="ListParagraph"/>
              <w:numPr>
                <w:ilvl w:val="0"/>
                <w:numId w:val="38"/>
              </w:numPr>
              <w:spacing w:after="120" w:line="240" w:lineRule="auto"/>
              <w:contextualSpacing w:val="0"/>
              <w:rPr>
                <w:rFonts w:ascii="Arial" w:hAnsi="Arial" w:cs="Arial"/>
              </w:rPr>
            </w:pPr>
            <w:r w:rsidRPr="003642FD">
              <w:rPr>
                <w:rFonts w:ascii="Arial" w:hAnsi="Arial" w:cs="Arial"/>
              </w:rPr>
              <w:t>Explain why secondary storage is needed</w:t>
            </w:r>
          </w:p>
          <w:p w14:paraId="3E5ADF05" w14:textId="77777777" w:rsidR="00E63AE5" w:rsidRPr="003642FD" w:rsidRDefault="00E63AE5" w:rsidP="000D67DF">
            <w:pPr>
              <w:pStyle w:val="ListParagraph"/>
              <w:numPr>
                <w:ilvl w:val="0"/>
                <w:numId w:val="38"/>
              </w:numPr>
              <w:spacing w:after="120" w:line="240" w:lineRule="auto"/>
              <w:contextualSpacing w:val="0"/>
              <w:rPr>
                <w:rFonts w:ascii="Arial" w:hAnsi="Arial" w:cs="Arial"/>
              </w:rPr>
            </w:pPr>
            <w:r w:rsidRPr="003642FD">
              <w:rPr>
                <w:rFonts w:ascii="Arial" w:hAnsi="Arial" w:cs="Arial"/>
              </w:rPr>
              <w:t>Describe how data is stored on magnetic, optical and solid-state media.</w:t>
            </w:r>
          </w:p>
          <w:p w14:paraId="3F2A95B0" w14:textId="77777777" w:rsidR="00E63AE5" w:rsidRPr="000D67DF" w:rsidRDefault="00E63AE5" w:rsidP="0064306E">
            <w:pPr>
              <w:spacing w:before="240" w:after="120"/>
              <w:rPr>
                <w:rFonts w:cs="Arial"/>
                <w:b/>
                <w:bCs/>
                <w:sz w:val="24"/>
              </w:rPr>
            </w:pPr>
            <w:r w:rsidRPr="000D67DF">
              <w:rPr>
                <w:rFonts w:cs="Arial"/>
                <w:b/>
                <w:bCs/>
                <w:sz w:val="24"/>
              </w:rPr>
              <w:t>Lesson plan</w:t>
            </w:r>
          </w:p>
          <w:p w14:paraId="5FBD56BB" w14:textId="77777777" w:rsidR="00E63AE5" w:rsidRPr="003642FD" w:rsidRDefault="00E63AE5" w:rsidP="000D67DF">
            <w:pPr>
              <w:pStyle w:val="ListParagraph"/>
              <w:numPr>
                <w:ilvl w:val="0"/>
                <w:numId w:val="38"/>
              </w:numPr>
              <w:spacing w:after="120" w:line="240" w:lineRule="auto"/>
              <w:contextualSpacing w:val="0"/>
              <w:rPr>
                <w:rFonts w:ascii="Arial" w:hAnsi="Arial" w:cs="Arial"/>
              </w:rPr>
            </w:pPr>
            <w:r w:rsidRPr="003642FD">
              <w:rPr>
                <w:rFonts w:ascii="Arial" w:hAnsi="Arial" w:cs="Arial"/>
              </w:rPr>
              <w:t>Recap the concept of the general-purpose computer by linking back to the stored program concept. Remind students that before programs could be stored, computers were single-purpose devices.</w:t>
            </w:r>
          </w:p>
          <w:p w14:paraId="7DB51CF2" w14:textId="77777777" w:rsidR="00E63AE5" w:rsidRPr="003642FD" w:rsidRDefault="00E63AE5" w:rsidP="000D67DF">
            <w:pPr>
              <w:pStyle w:val="ListParagraph"/>
              <w:numPr>
                <w:ilvl w:val="0"/>
                <w:numId w:val="38"/>
              </w:numPr>
              <w:spacing w:after="120" w:line="240" w:lineRule="auto"/>
              <w:contextualSpacing w:val="0"/>
              <w:rPr>
                <w:rFonts w:ascii="Arial" w:hAnsi="Arial" w:cs="Arial"/>
              </w:rPr>
            </w:pPr>
            <w:r w:rsidRPr="003642FD">
              <w:rPr>
                <w:rFonts w:ascii="Arial" w:hAnsi="Arial" w:cs="Arial"/>
              </w:rPr>
              <w:t xml:space="preserve">Explain that computers need storage that is non-volatile, unlike RAM. Show the Craig n Dave video </w:t>
            </w:r>
            <w:hyperlink r:id="rId11" w:history="1">
              <w:r w:rsidRPr="003642FD">
                <w:rPr>
                  <w:rStyle w:val="Hyperlink"/>
                  <w:rFonts w:ascii="Arial" w:hAnsi="Arial" w:cs="Arial"/>
                </w:rPr>
                <w:t>https://student.craigndave.org/videos/gcse-edexcel-topic-3a-the-need-for-secondary-storage</w:t>
              </w:r>
            </w:hyperlink>
            <w:r w:rsidRPr="003642FD">
              <w:t>.</w:t>
            </w:r>
            <w:r w:rsidRPr="003642FD">
              <w:rPr>
                <w:rFonts w:ascii="Arial" w:hAnsi="Arial" w:cs="Arial"/>
              </w:rPr>
              <w:t xml:space="preserve"> Ask students to complete Activity 1.</w:t>
            </w:r>
          </w:p>
          <w:p w14:paraId="28246807" w14:textId="77777777" w:rsidR="00E63AE5" w:rsidRPr="003642FD" w:rsidRDefault="00E63AE5" w:rsidP="000D67DF">
            <w:pPr>
              <w:pStyle w:val="ListParagraph"/>
              <w:numPr>
                <w:ilvl w:val="0"/>
                <w:numId w:val="38"/>
              </w:numPr>
              <w:spacing w:after="120" w:line="240" w:lineRule="auto"/>
              <w:contextualSpacing w:val="0"/>
              <w:rPr>
                <w:rFonts w:ascii="Arial" w:hAnsi="Arial" w:cs="Arial"/>
              </w:rPr>
            </w:pPr>
            <w:r w:rsidRPr="003642FD">
              <w:rPr>
                <w:rFonts w:ascii="Arial" w:hAnsi="Arial" w:cs="Arial"/>
              </w:rPr>
              <w:t>Explain that there are three categories of secondary storage. Magnetic, optical and solid state. NB: DVD is an abbreviation for Digital Versatile Disk or Digital Video Disk. USB stands for Universal Serial Bus. It is actually an industry standard for communication, not a device at all. So, when talking about this type of storage, it is important to say USB drive or USB device, rather than just USB.</w:t>
            </w:r>
          </w:p>
          <w:p w14:paraId="17B78E9D" w14:textId="77777777" w:rsidR="00E63AE5" w:rsidRPr="003642FD" w:rsidRDefault="00E63AE5" w:rsidP="000D67DF">
            <w:pPr>
              <w:pStyle w:val="ListParagraph"/>
              <w:numPr>
                <w:ilvl w:val="0"/>
                <w:numId w:val="38"/>
              </w:numPr>
              <w:spacing w:after="120" w:line="240" w:lineRule="auto"/>
              <w:contextualSpacing w:val="0"/>
              <w:rPr>
                <w:rFonts w:ascii="Arial" w:hAnsi="Arial" w:cs="Arial"/>
              </w:rPr>
            </w:pPr>
            <w:r w:rsidRPr="003642FD">
              <w:rPr>
                <w:rFonts w:ascii="Arial" w:hAnsi="Arial" w:cs="Arial"/>
              </w:rPr>
              <w:t xml:space="preserve">Explain that magnetic storage devices are the most common type of secondary storage in desktop computers. The poles of the surface coating material are manipulated by magnets to represent 0s and 1s. </w:t>
            </w:r>
          </w:p>
          <w:p w14:paraId="77E6EE1B" w14:textId="77777777" w:rsidR="00E63AE5" w:rsidRPr="003642FD" w:rsidRDefault="00E63AE5" w:rsidP="000D67DF">
            <w:pPr>
              <w:pStyle w:val="ListParagraph"/>
              <w:numPr>
                <w:ilvl w:val="0"/>
                <w:numId w:val="38"/>
              </w:numPr>
              <w:spacing w:after="120" w:line="240" w:lineRule="auto"/>
              <w:contextualSpacing w:val="0"/>
              <w:rPr>
                <w:rFonts w:ascii="Arial" w:hAnsi="Arial" w:cs="Arial"/>
              </w:rPr>
            </w:pPr>
            <w:r w:rsidRPr="003642FD">
              <w:rPr>
                <w:rFonts w:ascii="Arial" w:hAnsi="Arial" w:cs="Arial"/>
              </w:rPr>
              <w:t xml:space="preserve">Optical storage (CDs, DVDs, etc.) uses lasers to read and write data onto the surface of a disc. The pits and lands of the surface are read as 0s and 1s. </w:t>
            </w:r>
          </w:p>
          <w:p w14:paraId="7149702D" w14:textId="77777777" w:rsidR="00E63AE5" w:rsidRPr="003642FD" w:rsidRDefault="00E63AE5" w:rsidP="000D67DF">
            <w:pPr>
              <w:pStyle w:val="ListParagraph"/>
              <w:numPr>
                <w:ilvl w:val="0"/>
                <w:numId w:val="38"/>
              </w:numPr>
              <w:spacing w:after="120" w:line="240" w:lineRule="auto"/>
              <w:contextualSpacing w:val="0"/>
              <w:rPr>
                <w:rFonts w:ascii="Arial" w:hAnsi="Arial" w:cs="Arial"/>
              </w:rPr>
            </w:pPr>
            <w:r w:rsidRPr="003642FD">
              <w:rPr>
                <w:rFonts w:ascii="Arial" w:hAnsi="Arial" w:cs="Arial"/>
              </w:rPr>
              <w:t xml:space="preserve">Explain that solid state storage uses a process in which electrons are forced through a barrier and trapped in ‘pools’, to represents 1s and 0s. Show the Craig n Dave video </w:t>
            </w:r>
            <w:hyperlink r:id="rId12" w:history="1">
              <w:r w:rsidRPr="003642FD">
                <w:rPr>
                  <w:rStyle w:val="Hyperlink"/>
                  <w:rFonts w:ascii="Arial" w:hAnsi="Arial" w:cs="Arial"/>
                </w:rPr>
                <w:t>https://student.craigndave.org/videos/gcse-</w:t>
              </w:r>
              <w:r w:rsidRPr="003642FD">
                <w:rPr>
                  <w:rStyle w:val="Hyperlink"/>
                  <w:rFonts w:ascii="Arial" w:hAnsi="Arial" w:cs="Arial"/>
                </w:rPr>
                <w:lastRenderedPageBreak/>
                <w:t>edexcel-topic-3a-common-types-of-storage</w:t>
              </w:r>
            </w:hyperlink>
            <w:r w:rsidRPr="003642FD">
              <w:rPr>
                <w:rStyle w:val="Hyperlink"/>
                <w:rFonts w:ascii="Arial" w:hAnsi="Arial" w:cs="Arial"/>
              </w:rPr>
              <w:t xml:space="preserve"> </w:t>
            </w:r>
            <w:r w:rsidRPr="003642FD">
              <w:rPr>
                <w:rFonts w:ascii="Arial" w:hAnsi="Arial" w:cs="Arial"/>
              </w:rPr>
              <w:t>Ask students to complete Activity 2.</w:t>
            </w:r>
          </w:p>
          <w:p w14:paraId="29615D9E" w14:textId="77777777" w:rsidR="00E63AE5" w:rsidRPr="003642FD" w:rsidRDefault="00E63AE5" w:rsidP="000D67DF">
            <w:pPr>
              <w:pStyle w:val="ListParagraph"/>
              <w:numPr>
                <w:ilvl w:val="0"/>
                <w:numId w:val="38"/>
              </w:numPr>
              <w:spacing w:after="120" w:line="240" w:lineRule="auto"/>
              <w:contextualSpacing w:val="0"/>
              <w:rPr>
                <w:rFonts w:ascii="Arial" w:hAnsi="Arial" w:cs="Arial"/>
              </w:rPr>
            </w:pPr>
            <w:r w:rsidRPr="003642FD">
              <w:rPr>
                <w:rFonts w:ascii="Arial" w:hAnsi="Arial" w:cs="Arial"/>
              </w:rPr>
              <w:t>Recap the three types of storage. Show the images (animated on the slide) or, if possible, give students physical examples to examine and handle.</w:t>
            </w:r>
          </w:p>
          <w:p w14:paraId="17514633" w14:textId="77777777" w:rsidR="00E63AE5" w:rsidRPr="003642FD" w:rsidRDefault="00E63AE5" w:rsidP="000D67DF">
            <w:pPr>
              <w:pStyle w:val="ListParagraph"/>
              <w:numPr>
                <w:ilvl w:val="0"/>
                <w:numId w:val="38"/>
              </w:numPr>
              <w:spacing w:after="120" w:line="240" w:lineRule="auto"/>
              <w:contextualSpacing w:val="0"/>
              <w:rPr>
                <w:rFonts w:ascii="Arial" w:hAnsi="Arial" w:cs="Arial"/>
              </w:rPr>
            </w:pPr>
            <w:r w:rsidRPr="003642FD">
              <w:rPr>
                <w:rFonts w:ascii="Arial" w:hAnsi="Arial" w:cs="Arial"/>
              </w:rPr>
              <w:t>Wrap up.</w:t>
            </w:r>
          </w:p>
          <w:p w14:paraId="23FED72A" w14:textId="77777777" w:rsidR="00E63AE5" w:rsidRPr="000D67DF" w:rsidRDefault="00E63AE5" w:rsidP="0064306E">
            <w:pPr>
              <w:spacing w:before="240" w:after="120"/>
              <w:rPr>
                <w:rFonts w:cs="Arial"/>
                <w:b/>
                <w:bCs/>
                <w:sz w:val="24"/>
              </w:rPr>
            </w:pPr>
            <w:r w:rsidRPr="000D67DF">
              <w:rPr>
                <w:rFonts w:cs="Arial"/>
                <w:b/>
                <w:bCs/>
                <w:sz w:val="24"/>
              </w:rPr>
              <w:t>Homework</w:t>
            </w:r>
          </w:p>
          <w:p w14:paraId="0291286C" w14:textId="77777777" w:rsidR="00E63AE5" w:rsidRPr="003642FD" w:rsidRDefault="00E63AE5" w:rsidP="00E63AE5">
            <w:pPr>
              <w:pStyle w:val="ListParagraph"/>
              <w:numPr>
                <w:ilvl w:val="0"/>
                <w:numId w:val="39"/>
              </w:numPr>
              <w:spacing w:after="60"/>
              <w:rPr>
                <w:rFonts w:ascii="Arial" w:hAnsi="Arial" w:cs="Arial"/>
              </w:rPr>
            </w:pPr>
            <w:r w:rsidRPr="003642FD">
              <w:rPr>
                <w:rFonts w:ascii="Arial" w:hAnsi="Arial" w:cs="Arial"/>
              </w:rPr>
              <w:t>See homework document.</w:t>
            </w:r>
          </w:p>
        </w:tc>
        <w:tc>
          <w:tcPr>
            <w:tcW w:w="2023" w:type="dxa"/>
          </w:tcPr>
          <w:p w14:paraId="15C879A0" w14:textId="77777777" w:rsidR="00E63AE5" w:rsidRPr="003642FD" w:rsidRDefault="00E63AE5" w:rsidP="002517A7">
            <w:pPr>
              <w:spacing w:line="240" w:lineRule="auto"/>
              <w:rPr>
                <w:rFonts w:cs="Arial"/>
                <w:szCs w:val="22"/>
              </w:rPr>
            </w:pPr>
            <w:r w:rsidRPr="003642FD">
              <w:rPr>
                <w:rFonts w:cs="Arial"/>
                <w:szCs w:val="22"/>
              </w:rPr>
              <w:lastRenderedPageBreak/>
              <w:t>Lesson slides</w:t>
            </w:r>
          </w:p>
          <w:p w14:paraId="46EEA00E" w14:textId="77777777" w:rsidR="00E63AE5" w:rsidRPr="003642FD" w:rsidRDefault="00E63AE5" w:rsidP="002517A7">
            <w:pPr>
              <w:spacing w:line="240" w:lineRule="auto"/>
              <w:rPr>
                <w:rFonts w:cs="Arial"/>
                <w:szCs w:val="22"/>
              </w:rPr>
            </w:pPr>
          </w:p>
          <w:p w14:paraId="4B7F1B04" w14:textId="77777777" w:rsidR="00E63AE5" w:rsidRPr="003642FD" w:rsidRDefault="00E63AE5" w:rsidP="002517A7">
            <w:pPr>
              <w:spacing w:line="240" w:lineRule="auto"/>
              <w:rPr>
                <w:rFonts w:cs="Arial"/>
                <w:szCs w:val="22"/>
              </w:rPr>
            </w:pPr>
            <w:r w:rsidRPr="003642FD">
              <w:rPr>
                <w:rFonts w:cs="Arial"/>
                <w:szCs w:val="22"/>
              </w:rPr>
              <w:t>Lesson activities</w:t>
            </w:r>
          </w:p>
          <w:p w14:paraId="663C51CD" w14:textId="77777777" w:rsidR="00E63AE5" w:rsidRPr="003642FD" w:rsidRDefault="00E63AE5" w:rsidP="002517A7">
            <w:pPr>
              <w:spacing w:line="240" w:lineRule="auto"/>
              <w:rPr>
                <w:rFonts w:cs="Arial"/>
                <w:szCs w:val="22"/>
              </w:rPr>
            </w:pPr>
          </w:p>
          <w:p w14:paraId="331B0E26" w14:textId="77777777" w:rsidR="00E63AE5" w:rsidRPr="003642FD" w:rsidRDefault="00E63AE5" w:rsidP="002517A7">
            <w:pPr>
              <w:spacing w:line="240" w:lineRule="auto"/>
              <w:rPr>
                <w:rFonts w:cs="Arial"/>
                <w:szCs w:val="22"/>
              </w:rPr>
            </w:pPr>
            <w:r w:rsidRPr="003642FD">
              <w:rPr>
                <w:rFonts w:cs="Arial"/>
                <w:szCs w:val="22"/>
              </w:rPr>
              <w:t>Physical examples of different storage devices/media if possible</w:t>
            </w:r>
          </w:p>
          <w:p w14:paraId="2FFA9821" w14:textId="77777777" w:rsidR="00E63AE5" w:rsidRPr="003642FD" w:rsidRDefault="00E63AE5" w:rsidP="002517A7">
            <w:pPr>
              <w:spacing w:line="240" w:lineRule="auto"/>
              <w:rPr>
                <w:rFonts w:cs="Arial"/>
                <w:szCs w:val="22"/>
              </w:rPr>
            </w:pPr>
          </w:p>
          <w:p w14:paraId="3BAAF90A" w14:textId="77777777" w:rsidR="00E63AE5" w:rsidRPr="003642FD" w:rsidRDefault="00E63AE5" w:rsidP="002517A7">
            <w:pPr>
              <w:spacing w:line="240" w:lineRule="auto"/>
              <w:rPr>
                <w:rFonts w:cs="Arial"/>
                <w:szCs w:val="22"/>
              </w:rPr>
            </w:pPr>
            <w:r w:rsidRPr="003642FD">
              <w:rPr>
                <w:rFonts w:cs="Arial"/>
                <w:szCs w:val="22"/>
              </w:rPr>
              <w:t>Craig n Dave videos</w:t>
            </w:r>
          </w:p>
        </w:tc>
      </w:tr>
    </w:tbl>
    <w:p w14:paraId="3D7D6FBE" w14:textId="4820D24D" w:rsidR="00E54AB2" w:rsidRPr="00DC3966" w:rsidRDefault="00E54AB2" w:rsidP="00E63AE5">
      <w:pPr>
        <w:pStyle w:val="1BODYTEXT"/>
        <w:tabs>
          <w:tab w:val="left" w:pos="6237"/>
        </w:tabs>
        <w:spacing w:before="360" w:after="120"/>
      </w:pPr>
    </w:p>
    <w:sectPr w:rsidR="00E54AB2" w:rsidRPr="00DC3966" w:rsidSect="00977AA1">
      <w:headerReference w:type="even" r:id="rId13"/>
      <w:headerReference w:type="default" r:id="rId14"/>
      <w:footerReference w:type="even" r:id="rId15"/>
      <w:footerReference w:type="default" r:id="rId16"/>
      <w:headerReference w:type="first" r:id="rId17"/>
      <w:footerReference w:type="first" r:id="rId18"/>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4C3C3" w14:textId="77777777" w:rsidR="00EC7F33" w:rsidRDefault="00EC7F33">
      <w:r>
        <w:separator/>
      </w:r>
    </w:p>
    <w:p w14:paraId="6316DCF0" w14:textId="77777777" w:rsidR="00EC7F33" w:rsidRDefault="00EC7F33"/>
  </w:endnote>
  <w:endnote w:type="continuationSeparator" w:id="0">
    <w:p w14:paraId="11672B15" w14:textId="77777777" w:rsidR="00EC7F33" w:rsidRDefault="00EC7F33">
      <w:r>
        <w:continuationSeparator/>
      </w:r>
    </w:p>
    <w:p w14:paraId="3DEC799B" w14:textId="77777777" w:rsidR="00EC7F33" w:rsidRDefault="00EC7F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1470B" w14:textId="77777777" w:rsidR="00EC7F33" w:rsidRDefault="00EC7F33">
      <w:r>
        <w:separator/>
      </w:r>
    </w:p>
    <w:p w14:paraId="442F1F14" w14:textId="77777777" w:rsidR="00EC7F33" w:rsidRDefault="00EC7F33"/>
  </w:footnote>
  <w:footnote w:type="continuationSeparator" w:id="0">
    <w:p w14:paraId="3C3EBCC0" w14:textId="77777777" w:rsidR="00EC7F33" w:rsidRDefault="00EC7F33">
      <w:r>
        <w:continuationSeparator/>
      </w:r>
    </w:p>
    <w:p w14:paraId="4DDBEB5D" w14:textId="77777777" w:rsidR="00EC7F33" w:rsidRDefault="00EC7F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46B575D1">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E5734D">
                          <a:alpha val="50000"/>
                        </a:srgbClr>
                      </a:solidFill>
                      <a:ln w="6350">
                        <a:noFill/>
                      </a:ln>
                    </wps:spPr>
                    <wps:txb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1D3C87CF" w:rsidR="00652F9F" w:rsidRPr="00A55286" w:rsidRDefault="00E63AE5" w:rsidP="003B1E7E">
                          <w:pPr>
                            <w:spacing w:before="180"/>
                            <w:rPr>
                              <w:rFonts w:cs="Arial"/>
                              <w:b/>
                              <w:bCs/>
                              <w:sz w:val="36"/>
                              <w:szCs w:val="36"/>
                            </w:rPr>
                          </w:pPr>
                          <w:r>
                            <w:rPr>
                              <w:b/>
                              <w:bCs/>
                              <w:sz w:val="36"/>
                              <w:szCs w:val="36"/>
                            </w:rPr>
                            <w:t>Secondary storage</w:t>
                          </w:r>
                          <w:r w:rsidR="003C6B2C">
                            <w:rPr>
                              <w:b/>
                              <w:bCs/>
                              <w:sz w:val="36"/>
                              <w:szCs w:val="36"/>
                            </w:rPr>
                            <w:t xml:space="preserve"> (</w:t>
                          </w:r>
                          <w:r>
                            <w:rPr>
                              <w:b/>
                              <w:bCs/>
                              <w:sz w:val="36"/>
                              <w:szCs w:val="36"/>
                            </w:rPr>
                            <w:t>1</w:t>
                          </w:r>
                          <w:r w:rsidR="003C6B2C">
                            <w:rPr>
                              <w:b/>
                              <w:bCs/>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" fillcolor="#e5734d" stroked="f" strokeweight=".5pt">
              <v:fill opacity="32896f"/>
              <v:textbo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1D3C87CF" w:rsidR="00652F9F" w:rsidRPr="00A55286" w:rsidRDefault="00E63AE5" w:rsidP="003B1E7E">
                    <w:pPr>
                      <w:spacing w:before="180"/>
                      <w:rPr>
                        <w:rFonts w:cs="Arial"/>
                        <w:b/>
                        <w:bCs/>
                        <w:sz w:val="36"/>
                        <w:szCs w:val="36"/>
                      </w:rPr>
                    </w:pPr>
                    <w:r>
                      <w:rPr>
                        <w:b/>
                        <w:bCs/>
                        <w:sz w:val="36"/>
                        <w:szCs w:val="36"/>
                      </w:rPr>
                      <w:t>Secondary storage</w:t>
                    </w:r>
                    <w:r w:rsidR="003C6B2C">
                      <w:rPr>
                        <w:b/>
                        <w:bCs/>
                        <w:sz w:val="36"/>
                        <w:szCs w:val="36"/>
                      </w:rPr>
                      <w:t xml:space="preserve"> (</w:t>
                    </w:r>
                    <w:r>
                      <w:rPr>
                        <w:b/>
                        <w:bCs/>
                        <w:sz w:val="36"/>
                        <w:szCs w:val="36"/>
                      </w:rPr>
                      <w:t>1</w:t>
                    </w:r>
                    <w:r w:rsidR="003C6B2C">
                      <w:rPr>
                        <w:b/>
                        <w:bCs/>
                        <w:sz w:val="36"/>
                        <w:szCs w:val="36"/>
                      </w:rPr>
                      <w:t>)</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D734C0"/>
    <w:multiLevelType w:val="hybridMultilevel"/>
    <w:tmpl w:val="EDF8D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C1B04AC"/>
    <w:multiLevelType w:val="hybridMultilevel"/>
    <w:tmpl w:val="DFF8D3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168791011">
    <w:abstractNumId w:val="38"/>
  </w:num>
  <w:num w:numId="2" w16cid:durableId="292684745">
    <w:abstractNumId w:val="34"/>
  </w:num>
  <w:num w:numId="3" w16cid:durableId="986589376">
    <w:abstractNumId w:val="10"/>
  </w:num>
  <w:num w:numId="4" w16cid:durableId="827592366">
    <w:abstractNumId w:val="36"/>
  </w:num>
  <w:num w:numId="5" w16cid:durableId="266666285">
    <w:abstractNumId w:val="18"/>
  </w:num>
  <w:num w:numId="6" w16cid:durableId="910433774">
    <w:abstractNumId w:val="20"/>
  </w:num>
  <w:num w:numId="7" w16cid:durableId="1024984929">
    <w:abstractNumId w:val="17"/>
  </w:num>
  <w:num w:numId="8" w16cid:durableId="241838231">
    <w:abstractNumId w:val="30"/>
  </w:num>
  <w:num w:numId="9" w16cid:durableId="858853175">
    <w:abstractNumId w:val="13"/>
  </w:num>
  <w:num w:numId="10" w16cid:durableId="269167559">
    <w:abstractNumId w:val="33"/>
  </w:num>
  <w:num w:numId="11" w16cid:durableId="2015649150">
    <w:abstractNumId w:val="35"/>
  </w:num>
  <w:num w:numId="12" w16cid:durableId="1769932060">
    <w:abstractNumId w:val="9"/>
  </w:num>
  <w:num w:numId="13" w16cid:durableId="1545168746">
    <w:abstractNumId w:val="7"/>
  </w:num>
  <w:num w:numId="14" w16cid:durableId="1313757613">
    <w:abstractNumId w:val="6"/>
  </w:num>
  <w:num w:numId="15" w16cid:durableId="504710939">
    <w:abstractNumId w:val="5"/>
  </w:num>
  <w:num w:numId="16" w16cid:durableId="123541781">
    <w:abstractNumId w:val="4"/>
  </w:num>
  <w:num w:numId="17" w16cid:durableId="294411930">
    <w:abstractNumId w:val="8"/>
  </w:num>
  <w:num w:numId="18" w16cid:durableId="1803110190">
    <w:abstractNumId w:val="3"/>
  </w:num>
  <w:num w:numId="19" w16cid:durableId="267857852">
    <w:abstractNumId w:val="2"/>
  </w:num>
  <w:num w:numId="20" w16cid:durableId="1921061325">
    <w:abstractNumId w:val="1"/>
  </w:num>
  <w:num w:numId="21" w16cid:durableId="1226721859">
    <w:abstractNumId w:val="0"/>
  </w:num>
  <w:num w:numId="22" w16cid:durableId="1680349598">
    <w:abstractNumId w:val="32"/>
  </w:num>
  <w:num w:numId="23" w16cid:durableId="601378390">
    <w:abstractNumId w:val="12"/>
  </w:num>
  <w:num w:numId="24" w16cid:durableId="208148976">
    <w:abstractNumId w:val="11"/>
  </w:num>
  <w:num w:numId="25" w16cid:durableId="911310689">
    <w:abstractNumId w:val="22"/>
  </w:num>
  <w:num w:numId="26" w16cid:durableId="1599408842">
    <w:abstractNumId w:val="21"/>
  </w:num>
  <w:num w:numId="27" w16cid:durableId="349835639">
    <w:abstractNumId w:val="24"/>
  </w:num>
  <w:num w:numId="28" w16cid:durableId="735905598">
    <w:abstractNumId w:val="15"/>
  </w:num>
  <w:num w:numId="29" w16cid:durableId="342244811">
    <w:abstractNumId w:val="26"/>
  </w:num>
  <w:num w:numId="30" w16cid:durableId="1731270147">
    <w:abstractNumId w:val="29"/>
  </w:num>
  <w:num w:numId="31" w16cid:durableId="573275398">
    <w:abstractNumId w:val="25"/>
  </w:num>
  <w:num w:numId="32" w16cid:durableId="264774615">
    <w:abstractNumId w:val="19"/>
  </w:num>
  <w:num w:numId="33" w16cid:durableId="1719206224">
    <w:abstractNumId w:val="27"/>
  </w:num>
  <w:num w:numId="34" w16cid:durableId="1885554135">
    <w:abstractNumId w:val="14"/>
  </w:num>
  <w:num w:numId="35" w16cid:durableId="1624575858">
    <w:abstractNumId w:val="37"/>
  </w:num>
  <w:num w:numId="36" w16cid:durableId="1904752673">
    <w:abstractNumId w:val="23"/>
  </w:num>
  <w:num w:numId="37" w16cid:durableId="1467166406">
    <w:abstractNumId w:val="16"/>
  </w:num>
  <w:num w:numId="38" w16cid:durableId="899369394">
    <w:abstractNumId w:val="31"/>
  </w:num>
  <w:num w:numId="39" w16cid:durableId="1546410377">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7DF"/>
    <w:rsid w:val="000D69A9"/>
    <w:rsid w:val="000D7636"/>
    <w:rsid w:val="000E0030"/>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7A7"/>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691A"/>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C6B2C"/>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56C5D"/>
    <w:rsid w:val="00460696"/>
    <w:rsid w:val="00460AE2"/>
    <w:rsid w:val="004624FE"/>
    <w:rsid w:val="004643FD"/>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2F98"/>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56C"/>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4C58"/>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1567"/>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3F4B"/>
    <w:rsid w:val="00AC561E"/>
    <w:rsid w:val="00AC61E2"/>
    <w:rsid w:val="00AD13FA"/>
    <w:rsid w:val="00AD3156"/>
    <w:rsid w:val="00AD35DE"/>
    <w:rsid w:val="00AE2133"/>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1182"/>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2C9F"/>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42D6E"/>
    <w:rsid w:val="00E54AB2"/>
    <w:rsid w:val="00E57201"/>
    <w:rsid w:val="00E62346"/>
    <w:rsid w:val="00E63AE5"/>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C7F33"/>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E63AE5"/>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student.craigndave.org/videos/gcse-edexcel-topic-3a-common-types-of-storage"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student.craigndave.org/videos/gcse-edexcel-topic-3a-the-need-for-secondary-storag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0BBE96-E631-429F-9E9B-B0EFEF93BCDA}">
  <ds:schemaRefs>
    <ds:schemaRef ds:uri="http://schemas.microsoft.com/sharepoint/v3/contenttype/forms"/>
  </ds:schemaRefs>
</ds:datastoreItem>
</file>

<file path=customXml/itemProps2.xml><?xml version="1.0" encoding="utf-8"?>
<ds:datastoreItem xmlns:ds="http://schemas.openxmlformats.org/officeDocument/2006/customXml" ds:itemID="{A64B10F6-E475-48BD-B910-D60D07A50FC0}">
  <ds:schemaRefs>
    <ds:schemaRef ds:uri="http://schemas.microsoft.com/office/2006/metadata/properties"/>
    <ds:schemaRef ds:uri="http://schemas.microsoft.com/office/infopath/2007/PartnerControls"/>
    <ds:schemaRef ds:uri="c9b699c2-2c56-4336-b981-892f17840fb6"/>
  </ds:schemaRefs>
</ds:datastoreItem>
</file>

<file path=customXml/itemProps3.xml><?xml version="1.0" encoding="utf-8"?>
<ds:datastoreItem xmlns:ds="http://schemas.openxmlformats.org/officeDocument/2006/customXml" ds:itemID="{D4571F21-927B-486A-A08B-046B8A53B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329</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2206</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4</cp:revision>
  <cp:lastPrinted>2020-05-14T10:42:00Z</cp:lastPrinted>
  <dcterms:created xsi:type="dcterms:W3CDTF">2020-07-10T01:08:00Z</dcterms:created>
  <dcterms:modified xsi:type="dcterms:W3CDTF">2022-10-28T15:03:00Z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